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2B" w:rsidRDefault="00F8362B" w:rsidP="00514BBF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</w:rPr>
      </w:pPr>
      <w:bookmarkStart w:id="0" w:name="P690"/>
      <w:bookmarkEnd w:id="0"/>
    </w:p>
    <w:p w:rsidR="00CA742F" w:rsidRDefault="00CA742F" w:rsidP="00514BBF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</w:rPr>
      </w:pPr>
    </w:p>
    <w:p w:rsidR="00514BBF" w:rsidRPr="004B66EA" w:rsidRDefault="00514BBF" w:rsidP="004B66E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B66EA">
        <w:rPr>
          <w:b/>
          <w:sz w:val="28"/>
          <w:szCs w:val="28"/>
        </w:rPr>
        <w:t>Типовой перечень вопросов</w:t>
      </w:r>
    </w:p>
    <w:p w:rsidR="004B66EA" w:rsidRPr="004B66EA" w:rsidRDefault="00514BBF" w:rsidP="004B66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EA">
        <w:rPr>
          <w:rFonts w:ascii="Times New Roman" w:hAnsi="Times New Roman" w:cs="Times New Roman"/>
          <w:b/>
          <w:sz w:val="28"/>
          <w:szCs w:val="28"/>
        </w:rPr>
        <w:t>для проведения публи</w:t>
      </w:r>
      <w:r w:rsidR="00F8362B" w:rsidRPr="004B66EA">
        <w:rPr>
          <w:rFonts w:ascii="Times New Roman" w:hAnsi="Times New Roman" w:cs="Times New Roman"/>
          <w:b/>
          <w:sz w:val="28"/>
          <w:szCs w:val="28"/>
        </w:rPr>
        <w:t xml:space="preserve">чных консультаций по проекту </w:t>
      </w:r>
      <w:r w:rsidR="004B66EA" w:rsidRPr="004B66EA">
        <w:rPr>
          <w:rFonts w:ascii="Times New Roman" w:hAnsi="Times New Roman" w:cs="Times New Roman"/>
          <w:b/>
          <w:sz w:val="28"/>
          <w:szCs w:val="28"/>
        </w:rPr>
        <w:t>Решения Думы Кушвинского городского округа</w:t>
      </w:r>
    </w:p>
    <w:p w:rsidR="004B66EA" w:rsidRPr="004B66EA" w:rsidRDefault="00A61370" w:rsidP="004B66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муниципальном лесном контроле в </w:t>
      </w:r>
      <w:r w:rsidR="004B66EA" w:rsidRPr="004B6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Кушвинском городском округе</w:t>
      </w:r>
      <w:r w:rsidR="004B66EA" w:rsidRPr="004B66EA">
        <w:rPr>
          <w:rFonts w:ascii="Times New Roman" w:hAnsi="Times New Roman" w:cs="Times New Roman"/>
          <w:b/>
          <w:sz w:val="28"/>
          <w:szCs w:val="28"/>
        </w:rPr>
        <w:t>»</w:t>
      </w:r>
    </w:p>
    <w:p w:rsidR="00F8362B" w:rsidRPr="00F8362B" w:rsidRDefault="00F8362B" w:rsidP="004B66EA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</w:rPr>
      </w:pPr>
    </w:p>
    <w:p w:rsidR="00CA742F" w:rsidRDefault="00CA742F" w:rsidP="00514BBF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4"/>
        </w:rPr>
      </w:pPr>
      <w:bookmarkStart w:id="1" w:name="_GoBack"/>
      <w:bookmarkEnd w:id="1"/>
    </w:p>
    <w:p w:rsidR="00F8362B" w:rsidRPr="001935E9" w:rsidRDefault="00F8362B" w:rsidP="00514BBF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4"/>
        </w:rPr>
      </w:pP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1.</w:t>
      </w:r>
      <w:r w:rsidR="00514BBF" w:rsidRPr="001248E3">
        <w:rPr>
          <w:rFonts w:ascii="Liberation Serif" w:hAnsi="Liberation Serif" w:cs="Liberation Serif"/>
          <w:sz w:val="28"/>
        </w:rPr>
        <w:t xml:space="preserve"> Насколько обоснованной, на Ваш взгляд, является проблема, указанная разработчиком в уведомлении?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2.</w:t>
      </w:r>
      <w:r w:rsidR="00514BBF" w:rsidRPr="001248E3">
        <w:rPr>
          <w:rFonts w:ascii="Liberation Serif" w:hAnsi="Liberation Serif" w:cs="Liberation Serif"/>
          <w:sz w:val="28"/>
        </w:rPr>
        <w:t xml:space="preserve">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расходов.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3.</w:t>
      </w:r>
      <w:r w:rsidR="00514BBF" w:rsidRPr="001248E3">
        <w:rPr>
          <w:rFonts w:ascii="Liberation Serif" w:hAnsi="Liberation Serif" w:cs="Liberation Serif"/>
          <w:sz w:val="28"/>
        </w:rPr>
        <w:t xml:space="preserve"> Какие риски и негативные последствия могут возникнуть в случае принятия предполагаемого правового регулирования?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4.</w:t>
      </w:r>
      <w:r w:rsidR="00514BBF" w:rsidRPr="001248E3">
        <w:rPr>
          <w:rFonts w:ascii="Liberation Serif" w:hAnsi="Liberation Serif" w:cs="Liberation Serif"/>
          <w:sz w:val="28"/>
        </w:rPr>
        <w:t xml:space="preserve"> Какие выгоды и преимущества могут возникнуть в случае принятия предполагаемого правового регулирования?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5.</w:t>
      </w:r>
      <w:r w:rsidR="00514BBF" w:rsidRPr="001248E3">
        <w:rPr>
          <w:rFonts w:ascii="Liberation Serif" w:hAnsi="Liberation Serif" w:cs="Liberation Serif"/>
          <w:sz w:val="28"/>
        </w:rPr>
        <w:t xml:space="preserve">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них.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6.</w:t>
      </w:r>
      <w:r w:rsidR="00514BBF" w:rsidRPr="001248E3">
        <w:rPr>
          <w:rFonts w:ascii="Liberation Serif" w:hAnsi="Liberation Serif" w:cs="Liberation Serif"/>
          <w:sz w:val="28"/>
        </w:rPr>
        <w:t xml:space="preserve"> Является ли предлагаемое регулирование оптимальным способом решения проблемы из рассмотренных вариантов?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7.</w:t>
      </w:r>
      <w:r w:rsidR="00514BBF" w:rsidRPr="001248E3">
        <w:rPr>
          <w:rFonts w:ascii="Liberation Serif" w:hAnsi="Liberation Serif" w:cs="Liberation Serif"/>
          <w:sz w:val="28"/>
        </w:rPr>
        <w:t xml:space="preserve">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предложения.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8.</w:t>
      </w:r>
      <w:r w:rsidR="00514BBF" w:rsidRPr="001248E3">
        <w:rPr>
          <w:rFonts w:ascii="Liberation Serif" w:hAnsi="Liberation Serif" w:cs="Liberation Serif"/>
          <w:sz w:val="28"/>
        </w:rPr>
        <w:t xml:space="preserve"> Ваше общее мнение по предлагаемому правовому регулированию?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9.</w:t>
      </w:r>
      <w:r w:rsidR="00514BBF" w:rsidRPr="001248E3">
        <w:rPr>
          <w:rFonts w:ascii="Liberation Serif" w:hAnsi="Liberation Serif" w:cs="Liberation Serif"/>
          <w:sz w:val="28"/>
        </w:rPr>
        <w:t xml:space="preserve"> Иные предложения и замечания по проекту НПА.</w:t>
      </w:r>
    </w:p>
    <w:p w:rsidR="00940E19" w:rsidRPr="008C14FB" w:rsidRDefault="00940E19">
      <w:pPr>
        <w:rPr>
          <w:rFonts w:ascii="Liberation Serif" w:hAnsi="Liberation Serif" w:cstheme="minorHAnsi"/>
          <w:sz w:val="28"/>
          <w:szCs w:val="28"/>
        </w:rPr>
      </w:pPr>
    </w:p>
    <w:sectPr w:rsidR="00940E19" w:rsidRPr="008C14FB" w:rsidSect="00CC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2B7"/>
    <w:rsid w:val="000F2B1E"/>
    <w:rsid w:val="00392FC4"/>
    <w:rsid w:val="004B66EA"/>
    <w:rsid w:val="00514BBF"/>
    <w:rsid w:val="0056225E"/>
    <w:rsid w:val="008C14FB"/>
    <w:rsid w:val="00940E19"/>
    <w:rsid w:val="00A61370"/>
    <w:rsid w:val="00AF086D"/>
    <w:rsid w:val="00B51682"/>
    <w:rsid w:val="00B976D2"/>
    <w:rsid w:val="00CA742F"/>
    <w:rsid w:val="00CC7877"/>
    <w:rsid w:val="00CD42B7"/>
    <w:rsid w:val="00F8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6EA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48CC2-CF2B-4DF3-9893-E6415AD88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C02683-6A9A-4E2C-87BA-4A47C4FFD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9803B-7D5B-48FF-89FB-DB1DC5C6C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 В.В.</dc:creator>
  <cp:keywords/>
  <dc:description/>
  <cp:lastModifiedBy>Urist1</cp:lastModifiedBy>
  <cp:revision>11</cp:revision>
  <dcterms:created xsi:type="dcterms:W3CDTF">2021-06-23T08:07:00Z</dcterms:created>
  <dcterms:modified xsi:type="dcterms:W3CDTF">2021-08-02T10:39:00Z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